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3476" w14:textId="77777777" w:rsidR="009A7AB8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color w:val="000000"/>
          <w:lang w:eastAsia="it-IT"/>
        </w:rPr>
      </w:pPr>
    </w:p>
    <w:p w14:paraId="429F79D0" w14:textId="5F29466A" w:rsidR="009A7AB8" w:rsidRPr="005B3FBD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Il giorno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data di avvio della verifica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, alle ore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ora di avvio della verifica]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,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3195"/>
        <w:gridCol w:w="3225"/>
      </w:tblGrid>
      <w:tr w:rsidR="009A7AB8" w:rsidRPr="005B3FBD" w14:paraId="52C83118" w14:textId="77777777" w:rsidTr="00457309">
        <w:trPr>
          <w:trHeight w:val="300"/>
        </w:trPr>
        <w:tc>
          <w:tcPr>
            <w:tcW w:w="96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0E904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Partecipanti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004CC812" w14:textId="77777777" w:rsidTr="00457309">
        <w:trPr>
          <w:trHeight w:val="300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03C1C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Nome e cognome 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EE89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Ruolo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D002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Struttura di appartenenza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5BB959D7" w14:textId="77777777" w:rsidTr="00457309">
        <w:trPr>
          <w:trHeight w:val="300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40879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5CAB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DF47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13E2C18A" w14:textId="77777777" w:rsidTr="00457309">
        <w:trPr>
          <w:trHeight w:val="300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885AA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CAE8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1A20E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</w:tbl>
    <w:p w14:paraId="7D27856C" w14:textId="77777777" w:rsidR="009A7AB8" w:rsidRPr="005B3FBD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70368C93" w14:textId="77777777" w:rsidR="009A7AB8" w:rsidRPr="005B3FBD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sono intervenuti presso il seguente soggetto attuatore: </w:t>
      </w:r>
    </w:p>
    <w:p w14:paraId="77BBC57B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Denominazione del soggetto attuatore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, sito in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Indirizzo soggetto attuatore]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, rappresentato da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Nominativo del rappresentante del soggetto attuatore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in qualità di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Qualifica del rappresentante del soggetto attuatore]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 xml:space="preserve"> 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– eventuale altro personale del soggetto attuatore. </w:t>
      </w:r>
    </w:p>
    <w:p w14:paraId="7993F70B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per effettuare la verifica di cui alla comunicazione del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Riferimenti della comunicazione di avvio della verifica “in loco”]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, relativa all’operazione di seguito specificata: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7007"/>
      </w:tblGrid>
      <w:tr w:rsidR="009A7AB8" w:rsidRPr="005B3FBD" w14:paraId="13DE1DF4" w14:textId="77777777" w:rsidTr="00457309">
        <w:trPr>
          <w:trHeight w:val="555"/>
        </w:trPr>
        <w:tc>
          <w:tcPr>
            <w:tcW w:w="10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C794879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Anagrafica Intervento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555EDEC5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4B2FE4DE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Missione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C0094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243BB1F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394FD7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Componente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C8629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16E90C19" w14:textId="77777777" w:rsidTr="00457309">
        <w:trPr>
          <w:trHeight w:val="31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B6E613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Misura/sub-misura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4435D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 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66A072B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0581CF3C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Riforma o investimento/ sub-investimento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7F47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 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0A038D8E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6CA1CE3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Milestone/ target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10CC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66F16889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455A259A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Titolo dell’intervento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1547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2DE176E0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564448C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Costo totale intervento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8E18C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6A0E18BB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D9A4000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di cui costo ammesso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  <w:p w14:paraId="6196048F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PNRR (€)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9C381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5FB8B9E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9D7BB3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Scadenza 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35FB6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0866C3A5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5E281260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Modalità di attuazione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5CEE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 xml:space="preserve"> Regia </w:t>
            </w:r>
          </w:p>
          <w:p w14:paraId="70EE7E0E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 xml:space="preserve"> Titolarità </w:t>
            </w:r>
          </w:p>
        </w:tc>
      </w:tr>
      <w:tr w:rsidR="009A7AB8" w:rsidRPr="005B3FBD" w14:paraId="637B73E8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696C3B46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lastRenderedPageBreak/>
              <w:t>Luogo di conservazione della documentazione Amministrazione Titolare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  <w:p w14:paraId="782ADE51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(ente/ufficio/stanza o server/archivio informatico)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FCD3A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  <w:p w14:paraId="5090F107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02973DF0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121A675F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Soggetto Attuatore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C640E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181C44E7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7F2FD349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Soggetto Realizzatore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99314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E24A11B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0F8C1535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CUP 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64A14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3074FFC7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6E45595B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Luogo di conservazione della documentazione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  <w:p w14:paraId="7581DC03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(Ente/Ufficio/Stanza o Server/archivio informatico)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244C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</w:tbl>
    <w:p w14:paraId="13853057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tbl>
      <w:tblPr>
        <w:tblW w:w="90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2881"/>
        <w:gridCol w:w="6076"/>
      </w:tblGrid>
      <w:tr w:rsidR="009A7AB8" w:rsidRPr="005B3FBD" w14:paraId="631B93ED" w14:textId="77777777" w:rsidTr="00457309">
        <w:trPr>
          <w:trHeight w:val="555"/>
        </w:trPr>
        <w:tc>
          <w:tcPr>
            <w:tcW w:w="61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779C322C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8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E3DC782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lang w:eastAsia="it-IT"/>
              </w:rPr>
              <w:t>Anagrafica Controllo</w:t>
            </w:r>
            <w:r w:rsidRPr="005B3FBD">
              <w:rPr>
                <w:rFonts w:ascii="Titillium Web" w:eastAsia="Times New Roman" w:hAnsi="Titillium Web" w:cs="Times New Roman"/>
                <w:color w:val="FFFFFF"/>
                <w:lang w:eastAsia="it-IT"/>
              </w:rPr>
              <w:t> </w:t>
            </w:r>
          </w:p>
        </w:tc>
      </w:tr>
      <w:tr w:rsidR="009A7AB8" w:rsidRPr="005B3FBD" w14:paraId="182089CD" w14:textId="77777777" w:rsidTr="00457309">
        <w:trPr>
          <w:trHeight w:val="555"/>
        </w:trPr>
        <w:tc>
          <w:tcPr>
            <w:tcW w:w="61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3406D2CD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04D1C4F0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lang w:eastAsia="it-IT"/>
              </w:rPr>
              <w:t>ID controllo</w:t>
            </w:r>
            <w:r w:rsidRPr="005B3FBD">
              <w:rPr>
                <w:rFonts w:ascii="Titillium Web" w:eastAsia="Times New Roman" w:hAnsi="Titillium Web" w:cs="Times New Roman"/>
                <w:color w:val="FFFFFF"/>
                <w:lang w:eastAsia="it-IT"/>
              </w:rPr>
              <w:t> </w:t>
            </w:r>
          </w:p>
        </w:tc>
        <w:tc>
          <w:tcPr>
            <w:tcW w:w="6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CE31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  <w:tr w:rsidR="009A7AB8" w:rsidRPr="005B3FBD" w14:paraId="05AA0755" w14:textId="77777777" w:rsidTr="00457309">
        <w:trPr>
          <w:trHeight w:val="555"/>
        </w:trPr>
        <w:tc>
          <w:tcPr>
            <w:tcW w:w="61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335349FA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1D49C0C2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lang w:eastAsia="it-IT"/>
              </w:rPr>
              <w:t>Campionamento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lang w:eastAsia="it-IT"/>
              </w:rPr>
              <w:t> </w:t>
            </w:r>
          </w:p>
        </w:tc>
        <w:tc>
          <w:tcPr>
            <w:tcW w:w="6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48A26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 xml:space="preserve"> SI, estremi verbale campionamento ……………………… </w:t>
            </w:r>
          </w:p>
          <w:p w14:paraId="5EE4AC1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 xml:space="preserve"> NO </w:t>
            </w:r>
          </w:p>
        </w:tc>
      </w:tr>
    </w:tbl>
    <w:p w14:paraId="66E804B8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6E09F390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controlli sull’operazione sono eseguiti ai sensi ai sensi del Regolamento (UE) 2021/241. </w:t>
      </w:r>
    </w:p>
    <w:p w14:paraId="0ED1CAA9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A seguito dell’accesso è stato redatto il presente verbale di sopralluogo rilasciato al soggetto attuatore e conservato agli atti del Servizio 3. </w:t>
      </w:r>
    </w:p>
    <w:p w14:paraId="215865BA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Nel corso della verifica “in loco” è stata esaminata la documentazione contenuta all’interno del fascicolo dell’operazione e sono state effettuate le verifiche previste. </w:t>
      </w:r>
    </w:p>
    <w:p w14:paraId="57434A1D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Nel corso del controllo è stato chiesto al Soggetto Attuatore di esibire i seguenti documenti: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2100"/>
        <w:gridCol w:w="3675"/>
        <w:gridCol w:w="1350"/>
        <w:gridCol w:w="675"/>
      </w:tblGrid>
      <w:tr w:rsidR="009A7AB8" w:rsidRPr="005B3FBD" w14:paraId="347B39EE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F278E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Documentazione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D5770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Prelevata in copia elettronica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05042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Visionata e conforme a quanto presente nei sistemi informatici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3D562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Non rinvenuta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DEF89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000000"/>
                <w:lang w:eastAsia="it-IT"/>
              </w:rPr>
              <w:t>Nota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2E673673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A2D29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36598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D610B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0C141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2C7C8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1CD50D29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097BE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A362E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D5A9A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9A241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28F6D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41C93951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69917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BCDDD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56E33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18F58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4DD44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</w:tbl>
    <w:p w14:paraId="5FA8BA6E" w14:textId="77777777" w:rsidR="009A7AB8" w:rsidRPr="005B3FBD" w:rsidRDefault="009A7AB8" w:rsidP="009A7AB8">
      <w:pPr>
        <w:numPr>
          <w:ilvl w:val="0"/>
          <w:numId w:val="3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i/>
          <w:iCs/>
          <w:color w:val="000000"/>
          <w:u w:val="single"/>
          <w:lang w:eastAsia="it-IT"/>
        </w:rPr>
        <w:t>Documentazione originale in formato cartaceo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6704FE47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lastRenderedPageBreak/>
        <w:t>I Referenti S.A. rappresentano che la documentazione il cui originale risulta in formato cartaceo viene protocollato ed archiviato secondo le seguenti modalità… </w:t>
      </w:r>
    </w:p>
    <w:p w14:paraId="459BCE59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Al riguardo il Team di verifica effettua un sopralluogo recandosi presso i locali dell’archivio ed accerta che: </w:t>
      </w:r>
    </w:p>
    <w:p w14:paraId="0547FD09" w14:textId="77777777" w:rsidR="009A7AB8" w:rsidRPr="005B3FBD" w:rsidRDefault="009A7AB8" w:rsidP="009A7AB8">
      <w:pPr>
        <w:numPr>
          <w:ilvl w:val="0"/>
          <w:numId w:val="4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locali dell’archivio sono chiusi a chiave con controllo limitato dell’accesso al solo personale autorizzato</w:t>
      </w:r>
      <w:r w:rsidRPr="005B3FBD">
        <w:rPr>
          <w:rFonts w:ascii="Times New Roman" w:eastAsia="Times New Roman" w:hAnsi="Times New Roman" w:cs="Times New Roman"/>
          <w:color w:val="000000"/>
          <w:lang w:eastAsia="it-IT"/>
        </w:rPr>
        <w:t> 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35C2E76F" w14:textId="77777777" w:rsidR="009A7AB8" w:rsidRPr="005B3FBD" w:rsidRDefault="009A7AB8" w:rsidP="009A7AB8">
      <w:pPr>
        <w:numPr>
          <w:ilvl w:val="0"/>
          <w:numId w:val="5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fascicoli risultano ordinati e classificati come indicato dai Referenti S.A. </w:t>
      </w:r>
    </w:p>
    <w:p w14:paraId="11356AC3" w14:textId="77777777" w:rsidR="009A7AB8" w:rsidRPr="005B3FBD" w:rsidRDefault="009A7AB8" w:rsidP="009A7AB8">
      <w:pPr>
        <w:numPr>
          <w:ilvl w:val="0"/>
          <w:numId w:val="6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per un campione estratto casualmente di seguito elencato, i documenti originali risultano presenti, correttamente protocollati e conformi alle copie fornite al Team di Verifica: </w:t>
      </w:r>
    </w:p>
    <w:p w14:paraId="494D81B9" w14:textId="77777777" w:rsidR="009A7AB8" w:rsidRPr="005B3FBD" w:rsidRDefault="009A7AB8" w:rsidP="009A7AB8">
      <w:pPr>
        <w:numPr>
          <w:ilvl w:val="0"/>
          <w:numId w:val="7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doc….Protocollo n. …. del …. </w:t>
      </w:r>
    </w:p>
    <w:p w14:paraId="3D76699A" w14:textId="77777777" w:rsidR="009A7AB8" w:rsidRPr="005B3FBD" w:rsidRDefault="009A7AB8" w:rsidP="009A7AB8">
      <w:pPr>
        <w:numPr>
          <w:ilvl w:val="0"/>
          <w:numId w:val="8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doc…..Protocollo n. …. del … </w:t>
      </w:r>
    </w:p>
    <w:p w14:paraId="02BE1928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Non si rilevano criticità (in alternativa si indica: Al riguardo si rileva quanto segue…) </w:t>
      </w:r>
    </w:p>
    <w:p w14:paraId="51D7CFB3" w14:textId="77777777" w:rsidR="009A7AB8" w:rsidRPr="005B3FBD" w:rsidRDefault="009A7AB8" w:rsidP="009A7AB8">
      <w:pPr>
        <w:numPr>
          <w:ilvl w:val="0"/>
          <w:numId w:val="9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i/>
          <w:iCs/>
          <w:color w:val="000000"/>
          <w:u w:val="single"/>
          <w:lang w:eastAsia="it-IT"/>
        </w:rPr>
        <w:t>Documentazione originale in formato digitale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5F47DA66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/>
          <w:color w:val="000000"/>
          <w:lang w:eastAsia="it-IT"/>
        </w:rPr>
        <w:t xml:space="preserve">I 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Referenti S.A. rappresentano che la documentazione il cui originale risulta in formato digitale viene protocollato ed archiviato secondo le seguenti modalità… </w:t>
      </w:r>
    </w:p>
    <w:p w14:paraId="629259C3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Per la documentazione il cui originale risulta in formato digitale il sistema di archiviazione utilizzato è…………, con particolare riferimento ai sistemi di sicurezza e conservazione i Referenti S.A. dichiarano che le cartelle di rete risiedono presso server…. e viene garantita la tracciatura degli accessi e dell’attività svolta tramite un sistema di autenticazione univoca dell’utente ed i privilegi di accesso sono distinti tra solo consultazione ovvero anche modifica e cancellazione dei documenti.  </w:t>
      </w:r>
    </w:p>
    <w:p w14:paraId="238A7E76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Il Team di verifica effettua un riscontro delle informazioni ricevute e, con il supporto dei Referenti SA, accerta che: </w:t>
      </w:r>
    </w:p>
    <w:p w14:paraId="13222892" w14:textId="77777777" w:rsidR="009A7AB8" w:rsidRPr="005B3FBD" w:rsidRDefault="009A7AB8" w:rsidP="009A7AB8">
      <w:pPr>
        <w:numPr>
          <w:ilvl w:val="0"/>
          <w:numId w:val="10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le cartelle di archiviazione sono accessibili previo autenticazione dell’utente </w:t>
      </w:r>
    </w:p>
    <w:p w14:paraId="207B2941" w14:textId="77777777" w:rsidR="009A7AB8" w:rsidRPr="005B3FBD" w:rsidRDefault="009A7AB8" w:rsidP="009A7AB8">
      <w:pPr>
        <w:numPr>
          <w:ilvl w:val="0"/>
          <w:numId w:val="11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privilegi di accesso sono distinti tra solo consultazione ovvero modifica dei documenti </w:t>
      </w:r>
    </w:p>
    <w:p w14:paraId="2FEA6FA4" w14:textId="77777777" w:rsidR="009A7AB8" w:rsidRPr="005B3FBD" w:rsidRDefault="009A7AB8" w:rsidP="009A7AB8">
      <w:pPr>
        <w:numPr>
          <w:ilvl w:val="0"/>
          <w:numId w:val="12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per un campione estratto casualmente di seguito elencato, i documenti originali risultano firmati digitalmente e correttamente protocollati e conformi alle copie fornite al Team di Verifica: </w:t>
      </w:r>
    </w:p>
    <w:p w14:paraId="4FC9B5ED" w14:textId="77777777" w:rsidR="009A7AB8" w:rsidRPr="005B3FBD" w:rsidRDefault="009A7AB8" w:rsidP="009A7AB8">
      <w:pPr>
        <w:numPr>
          <w:ilvl w:val="0"/>
          <w:numId w:val="13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doc….Protocollo n. …. del …. </w:t>
      </w:r>
    </w:p>
    <w:p w14:paraId="08552CA7" w14:textId="77777777" w:rsidR="009A7AB8" w:rsidRPr="005B3FBD" w:rsidRDefault="009A7AB8" w:rsidP="009A7AB8">
      <w:pPr>
        <w:numPr>
          <w:ilvl w:val="0"/>
          <w:numId w:val="14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doc…..Protocollo n. …. del … </w:t>
      </w:r>
    </w:p>
    <w:p w14:paraId="469EB731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Non si rilevano criticità (in alternativa si indica: Al riguardo si rileva quanto segue…) </w:t>
      </w:r>
    </w:p>
    <w:p w14:paraId="51E6B94D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lastRenderedPageBreak/>
        <w:t xml:space="preserve">La documentazione non rinvenuta dovrà essere trasmessa entro 10 giorni lavorativi all’indirizzo e-mail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email indicata dal funzionario incaricato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. </w:t>
      </w:r>
    </w:p>
    <w:p w14:paraId="1B5FAB65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Ulteriore documentazione potrà essere richiesta al Soggetto Attuatore anche a seguito dell’esame degli atti acquisiti nel corso della verifica “in loco”. </w:t>
      </w:r>
    </w:p>
    <w:p w14:paraId="403F1529" w14:textId="77777777" w:rsidR="009A7AB8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color w:val="000000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Gli esiti della verifica saranno trasmessi al Soggetto Attuatore a conclusione delle verifiche per l’avvio dell’eventuale contraddittorio. </w:t>
      </w:r>
    </w:p>
    <w:p w14:paraId="4F1BAD12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9A7AB8" w:rsidRPr="005B3FBD" w14:paraId="5DAC6405" w14:textId="77777777" w:rsidTr="00457309">
        <w:trPr>
          <w:trHeight w:val="675"/>
        </w:trPr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B69F2" w14:textId="77777777" w:rsidR="009A7AB8" w:rsidRPr="005B3FBD" w:rsidRDefault="009A7AB8" w:rsidP="00457309">
            <w:pPr>
              <w:spacing w:line="240" w:lineRule="auto"/>
              <w:ind w:left="720" w:hanging="720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Annotazioni del funzionario incaricato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  <w:tr w:rsidR="009A7AB8" w:rsidRPr="005B3FBD" w14:paraId="647EFABB" w14:textId="77777777" w:rsidTr="00457309">
        <w:trPr>
          <w:trHeight w:val="300"/>
        </w:trPr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5FE71" w14:textId="77777777" w:rsidR="009A7AB8" w:rsidRPr="005B3FBD" w:rsidRDefault="009A7AB8" w:rsidP="00457309">
            <w:pPr>
              <w:spacing w:line="240" w:lineRule="auto"/>
              <w:ind w:left="720" w:hanging="720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Annotazioni del Soggetto attuatore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</w:tbl>
    <w:p w14:paraId="7665D549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lang w:eastAsia="it-IT"/>
        </w:rPr>
        <w:t xml:space="preserve">Il controllo “sul campo” è terminato in data </w:t>
      </w:r>
      <w:r w:rsidRPr="005B3FBD">
        <w:rPr>
          <w:rFonts w:ascii="Titillium Web" w:eastAsia="Times New Roman" w:hAnsi="Titillium Web" w:cs="Segoe UI"/>
          <w:b/>
          <w:bCs/>
          <w:i/>
          <w:iCs/>
          <w:shd w:val="clear" w:color="auto" w:fill="C0C0C0"/>
          <w:lang w:eastAsia="it-IT"/>
        </w:rPr>
        <w:t>[data di termine della verifica “in loco”]</w:t>
      </w:r>
      <w:r w:rsidRPr="005B3FBD">
        <w:rPr>
          <w:rFonts w:ascii="Titillium Web" w:eastAsia="Times New Roman" w:hAnsi="Titillium Web" w:cs="Segoe UI"/>
          <w:lang w:eastAsia="it-IT"/>
        </w:rPr>
        <w:t>, alle ore [</w:t>
      </w:r>
      <w:r w:rsidRPr="005B3FBD">
        <w:rPr>
          <w:rFonts w:ascii="Titillium Web" w:eastAsia="Times New Roman" w:hAnsi="Titillium Web" w:cs="Segoe UI"/>
          <w:b/>
          <w:bCs/>
          <w:i/>
          <w:iCs/>
          <w:shd w:val="clear" w:color="auto" w:fill="C0C0C0"/>
          <w:lang w:eastAsia="it-IT"/>
        </w:rPr>
        <w:t>ora di termine della verifica “in loco”]</w:t>
      </w:r>
      <w:r w:rsidRPr="005B3FBD">
        <w:rPr>
          <w:rFonts w:ascii="Titillium Web" w:eastAsia="Times New Roman" w:hAnsi="Titillium Web" w:cs="Segoe UI"/>
          <w:lang w:eastAsia="it-I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3675"/>
        <w:gridCol w:w="3810"/>
      </w:tblGrid>
      <w:tr w:rsidR="009A7AB8" w:rsidRPr="005B3FBD" w14:paraId="256FE041" w14:textId="77777777" w:rsidTr="00457309">
        <w:trPr>
          <w:trHeight w:val="30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44D4D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Firma dell’incaricato del controllo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65F83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shd w:val="clear" w:color="auto" w:fill="C0C0C0"/>
                <w:lang w:eastAsia="it-IT"/>
              </w:rPr>
              <w:t>[Nominativo incaricato del controllo]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AE495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  <w:tr w:rsidR="009A7AB8" w:rsidRPr="005B3FBD" w14:paraId="54471A8D" w14:textId="77777777" w:rsidTr="00457309">
        <w:trPr>
          <w:trHeight w:val="30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AD2F7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Firma del Responsabile del Soggetto Attuatore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C24CC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shd w:val="clear" w:color="auto" w:fill="C0C0C0"/>
                <w:lang w:eastAsia="it-IT"/>
              </w:rPr>
              <w:t>[Nominativo del Rappresentante del Soggetto Attuatore]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 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C8280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</w:tbl>
    <w:p w14:paraId="46D279F3" w14:textId="77777777" w:rsidR="009A7AB8" w:rsidRDefault="009A7AB8" w:rsidP="009A7AB8">
      <w:pPr>
        <w:rPr>
          <w:lang w:eastAsia="it-IT"/>
        </w:rPr>
      </w:pPr>
      <w:r w:rsidRPr="002E71E1">
        <w:rPr>
          <w:lang w:eastAsia="it-IT"/>
        </w:rPr>
        <w:t> </w:t>
      </w:r>
    </w:p>
    <w:p w14:paraId="7D2079A0" w14:textId="77777777" w:rsidR="00567DAB" w:rsidRDefault="00567DAB"/>
    <w:sectPr w:rsidR="00567DAB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61425" w14:textId="77777777" w:rsidR="00FB491F" w:rsidRDefault="00FB491F" w:rsidP="00A7622F">
      <w:pPr>
        <w:spacing w:before="0" w:after="0" w:line="240" w:lineRule="auto"/>
      </w:pPr>
      <w:r>
        <w:separator/>
      </w:r>
    </w:p>
  </w:endnote>
  <w:endnote w:type="continuationSeparator" w:id="0">
    <w:p w14:paraId="0043C6BA" w14:textId="77777777" w:rsidR="00FB491F" w:rsidRDefault="00FB491F" w:rsidP="00A7622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538C2" w14:textId="77777777" w:rsidR="00FB491F" w:rsidRDefault="00FB491F" w:rsidP="00A7622F">
      <w:pPr>
        <w:spacing w:before="0" w:after="0" w:line="240" w:lineRule="auto"/>
      </w:pPr>
      <w:r>
        <w:separator/>
      </w:r>
    </w:p>
  </w:footnote>
  <w:footnote w:type="continuationSeparator" w:id="0">
    <w:p w14:paraId="6AB449E0" w14:textId="77777777" w:rsidR="00FB491F" w:rsidRDefault="00FB491F" w:rsidP="00A7622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A7622F" w14:paraId="6CA7F185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566866C1" w14:textId="77777777" w:rsidR="00A7622F" w:rsidRDefault="00A7622F" w:rsidP="00A7622F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12C7D6A" wp14:editId="52D43A8E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7E3AE03D" w14:textId="77777777" w:rsidR="00A7622F" w:rsidRDefault="00A7622F" w:rsidP="00A7622F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32D72B55" wp14:editId="03A63C3E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3B9741B" w14:textId="77777777" w:rsidR="00A7622F" w:rsidRDefault="00A7622F" w:rsidP="00A7622F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B61BA44" wp14:editId="0F338ED5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1E960A0" w14:textId="77777777" w:rsidR="00A7622F" w:rsidRPr="00775004" w:rsidRDefault="00A7622F" w:rsidP="00A7622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78F58DC0" w14:textId="77777777" w:rsidR="00A7622F" w:rsidRDefault="00A7622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3EE3"/>
    <w:multiLevelType w:val="multilevel"/>
    <w:tmpl w:val="9278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686446"/>
    <w:multiLevelType w:val="multilevel"/>
    <w:tmpl w:val="1EA859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B64D6"/>
    <w:multiLevelType w:val="multilevel"/>
    <w:tmpl w:val="63E6DF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DD77F8A"/>
    <w:multiLevelType w:val="multilevel"/>
    <w:tmpl w:val="3F1ED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9A5A23"/>
    <w:multiLevelType w:val="multilevel"/>
    <w:tmpl w:val="7304F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2D0B2B"/>
    <w:multiLevelType w:val="multilevel"/>
    <w:tmpl w:val="4128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132329"/>
    <w:multiLevelType w:val="multilevel"/>
    <w:tmpl w:val="28F463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8283730"/>
    <w:multiLevelType w:val="multilevel"/>
    <w:tmpl w:val="B19AD4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B8368FE"/>
    <w:multiLevelType w:val="multilevel"/>
    <w:tmpl w:val="4D040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0100FA"/>
    <w:multiLevelType w:val="multilevel"/>
    <w:tmpl w:val="5FF4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76F6B12"/>
    <w:multiLevelType w:val="multilevel"/>
    <w:tmpl w:val="D21C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BF02214"/>
    <w:multiLevelType w:val="multilevel"/>
    <w:tmpl w:val="19BC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0996145">
    <w:abstractNumId w:val="6"/>
  </w:num>
  <w:num w:numId="2" w16cid:durableId="879316164">
    <w:abstractNumId w:val="8"/>
  </w:num>
  <w:num w:numId="3" w16cid:durableId="399257314">
    <w:abstractNumId w:val="4"/>
  </w:num>
  <w:num w:numId="4" w16cid:durableId="932054325">
    <w:abstractNumId w:val="11"/>
  </w:num>
  <w:num w:numId="5" w16cid:durableId="1716587704">
    <w:abstractNumId w:val="0"/>
  </w:num>
  <w:num w:numId="6" w16cid:durableId="112678367">
    <w:abstractNumId w:val="10"/>
  </w:num>
  <w:num w:numId="7" w16cid:durableId="189611067">
    <w:abstractNumId w:val="1"/>
  </w:num>
  <w:num w:numId="8" w16cid:durableId="501285249">
    <w:abstractNumId w:val="2"/>
  </w:num>
  <w:num w:numId="9" w16cid:durableId="174275021">
    <w:abstractNumId w:val="3"/>
  </w:num>
  <w:num w:numId="10" w16cid:durableId="2109813836">
    <w:abstractNumId w:val="5"/>
  </w:num>
  <w:num w:numId="11" w16cid:durableId="1714765453">
    <w:abstractNumId w:val="12"/>
  </w:num>
  <w:num w:numId="12" w16cid:durableId="768232579">
    <w:abstractNumId w:val="13"/>
  </w:num>
  <w:num w:numId="13" w16cid:durableId="786002868">
    <w:abstractNumId w:val="9"/>
  </w:num>
  <w:num w:numId="14" w16cid:durableId="37319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B8"/>
    <w:rsid w:val="00152A86"/>
    <w:rsid w:val="00176C4D"/>
    <w:rsid w:val="00567DAB"/>
    <w:rsid w:val="005E4277"/>
    <w:rsid w:val="006969BD"/>
    <w:rsid w:val="009A7AB8"/>
    <w:rsid w:val="00A22C5F"/>
    <w:rsid w:val="00A7622F"/>
    <w:rsid w:val="00BC29E7"/>
    <w:rsid w:val="00C808E0"/>
    <w:rsid w:val="00CA4314"/>
    <w:rsid w:val="00ED7E8C"/>
    <w:rsid w:val="00F068B0"/>
    <w:rsid w:val="00F14A35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C013"/>
  <w15:chartTrackingRefBased/>
  <w15:docId w15:val="{B847175E-507A-894A-BA57-504D197A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7AB8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A7A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A7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A7A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A7A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A7A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A7A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A7A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A7A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A7AB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A7AB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A7AB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A7AB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A7AB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A7AB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A7A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A7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A7AB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A7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A7A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A7AB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A7AB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A7AB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A7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A7AB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A7AB8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7622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22F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7622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22F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CA4314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E4A73E29-9AE4-42DE-B0F8-8F9488407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D2EE8-A7AE-40D3-A624-3092C228DB4B}"/>
</file>

<file path=customXml/itemProps3.xml><?xml version="1.0" encoding="utf-8"?>
<ds:datastoreItem xmlns:ds="http://schemas.openxmlformats.org/officeDocument/2006/customXml" ds:itemID="{627C5011-F8F1-4747-B00E-A0A17481141E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4</cp:revision>
  <dcterms:created xsi:type="dcterms:W3CDTF">2026-04-07T10:55:00Z</dcterms:created>
  <dcterms:modified xsi:type="dcterms:W3CDTF">2026-04-10T09:22:00Z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2026-04-07T11:42:51Z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65c5be4c-ac8e-4930-8800-c77670166197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